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C8F3" w14:textId="2B92149C" w:rsidR="00825319" w:rsidRPr="00825319" w:rsidRDefault="00825319" w:rsidP="00825319">
      <w:pPr>
        <w:spacing w:after="120" w:line="216" w:lineRule="atLeast"/>
        <w:jc w:val="both"/>
        <w:rPr>
          <w:rFonts w:ascii="Aptos" w:eastAsia="Times New Roman" w:hAnsi="Aptos" w:cs="Times New Roman"/>
          <w:b/>
          <w:bCs/>
          <w:color w:val="000000"/>
          <w:kern w:val="0"/>
          <w:sz w:val="32"/>
          <w:szCs w:val="32"/>
          <w14:ligatures w14:val="none"/>
        </w:rPr>
      </w:pPr>
      <w:r w:rsidRPr="00825319">
        <w:rPr>
          <w:rFonts w:ascii="Aptos" w:eastAsia="Times New Roman" w:hAnsi="Aptos" w:cs="Times New Roman"/>
          <w:b/>
          <w:bCs/>
          <w:color w:val="000000"/>
          <w:kern w:val="0"/>
          <w:sz w:val="32"/>
          <w:szCs w:val="32"/>
          <w14:ligatures w14:val="none"/>
        </w:rPr>
        <w:t>Brett Davis, MS</w:t>
      </w:r>
    </w:p>
    <w:p w14:paraId="225D4DB0" w14:textId="49EA3147" w:rsidR="00825319" w:rsidRDefault="00FE31E2" w:rsidP="00825319">
      <w:pPr>
        <w:spacing w:after="120" w:line="216" w:lineRule="atLeast"/>
        <w:jc w:val="both"/>
        <w:rPr>
          <w:rFonts w:ascii="Aptos" w:eastAsia="Times New Roman" w:hAnsi="Aptos" w:cs="Times New Roman"/>
          <w:color w:val="000000"/>
          <w:kern w:val="0"/>
          <w14:ligatures w14:val="none"/>
        </w:rPr>
      </w:pPr>
      <w:r w:rsidRPr="00825319">
        <w:rPr>
          <w:rFonts w:ascii="Times New Roman" w:eastAsia="Times New Roman" w:hAnsi="Times New Roman" w:cs="Times New Roman"/>
          <w:noProof/>
          <w:kern w:val="0"/>
          <w14:ligatures w14:val="none"/>
        </w:rPr>
        <w:drawing>
          <wp:anchor distT="0" distB="0" distL="114300" distR="114300" simplePos="0" relativeHeight="251658240" behindDoc="0" locked="0" layoutInCell="1" allowOverlap="1" wp14:anchorId="23229582" wp14:editId="1811D748">
            <wp:simplePos x="0" y="0"/>
            <wp:positionH relativeFrom="column">
              <wp:posOffset>3783854</wp:posOffset>
            </wp:positionH>
            <wp:positionV relativeFrom="page">
              <wp:posOffset>1408254</wp:posOffset>
            </wp:positionV>
            <wp:extent cx="2063750" cy="2320290"/>
            <wp:effectExtent l="0" t="0" r="6350" b="3810"/>
            <wp:wrapThrough wrapText="bothSides">
              <wp:wrapPolygon edited="0">
                <wp:start x="133" y="0"/>
                <wp:lineTo x="133" y="21517"/>
                <wp:lineTo x="21534" y="21517"/>
                <wp:lineTo x="21534" y="0"/>
                <wp:lineTo x="133" y="0"/>
              </wp:wrapPolygon>
            </wp:wrapThrough>
            <wp:docPr id="1926702189" name="Picture 1" descr="A person sitting at a bar with a glass of w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02189" name="Picture 1" descr="A person sitting at a bar with a glass of wine&#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3750" cy="2320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741DD" w14:textId="29A56A42" w:rsidR="00825319" w:rsidRPr="00825319" w:rsidRDefault="00825319" w:rsidP="00825319">
      <w:pPr>
        <w:spacing w:after="120" w:line="216" w:lineRule="atLeast"/>
        <w:jc w:val="both"/>
        <w:rPr>
          <w:rFonts w:ascii="Aptos" w:eastAsia="Times New Roman" w:hAnsi="Aptos" w:cs="Times New Roman"/>
          <w:color w:val="212121"/>
          <w:kern w:val="0"/>
          <w14:ligatures w14:val="none"/>
        </w:rPr>
      </w:pPr>
      <w:r w:rsidRPr="00825319">
        <w:rPr>
          <w:rFonts w:ascii="Aptos" w:eastAsia="Times New Roman" w:hAnsi="Aptos" w:cs="Times New Roman"/>
          <w:color w:val="000000"/>
          <w:kern w:val="0"/>
          <w14:ligatures w14:val="none"/>
        </w:rPr>
        <w:t>A Knoxville, Tennessee native, Brett b</w:t>
      </w:r>
      <w:r w:rsidRPr="00825319">
        <w:rPr>
          <w:rFonts w:ascii="Times New Roman" w:eastAsia="Times New Roman" w:hAnsi="Times New Roman" w:cs="Times New Roman"/>
          <w:kern w:val="0"/>
          <w14:ligatures w14:val="none"/>
        </w:rPr>
        <w:fldChar w:fldCharType="begin"/>
      </w:r>
      <w:r w:rsidRPr="00825319">
        <w:rPr>
          <w:rFonts w:ascii="Times New Roman" w:eastAsia="Times New Roman" w:hAnsi="Times New Roman" w:cs="Times New Roman"/>
          <w:kern w:val="0"/>
          <w14:ligatures w14:val="none"/>
        </w:rPr>
        <w:instrText xml:space="preserve"> INCLUDEPICTURE "/Users/oenoboy/Library/Group Containers/UBF8T346G9.ms/WebArchiveCopyPasteTempFiles/com.microsoft.Word/cid3422978658*ii_mk4ag1qz0" \* MERGEFORMATINET </w:instrText>
      </w:r>
      <w:r w:rsidRPr="00825319">
        <w:rPr>
          <w:rFonts w:ascii="Times New Roman" w:eastAsia="Times New Roman" w:hAnsi="Times New Roman" w:cs="Times New Roman"/>
          <w:kern w:val="0"/>
          <w14:ligatures w14:val="none"/>
        </w:rPr>
        <w:fldChar w:fldCharType="separate"/>
      </w:r>
      <w:r w:rsidRPr="00825319">
        <w:rPr>
          <w:rFonts w:ascii="Times New Roman" w:eastAsia="Times New Roman" w:hAnsi="Times New Roman" w:cs="Times New Roman"/>
          <w:kern w:val="0"/>
          <w14:ligatures w14:val="none"/>
        </w:rPr>
        <w:fldChar w:fldCharType="end"/>
      </w:r>
      <w:r w:rsidRPr="00825319">
        <w:rPr>
          <w:rFonts w:ascii="Aptos" w:eastAsia="Times New Roman" w:hAnsi="Aptos" w:cs="Times New Roman"/>
          <w:color w:val="000000"/>
          <w:kern w:val="0"/>
          <w14:ligatures w14:val="none"/>
        </w:rPr>
        <w:t xml:space="preserve">egan his culinary journey as a line </w:t>
      </w:r>
      <w:proofErr w:type="gramStart"/>
      <w:r w:rsidRPr="00825319">
        <w:rPr>
          <w:rFonts w:ascii="Aptos" w:eastAsia="Times New Roman" w:hAnsi="Aptos" w:cs="Times New Roman"/>
          <w:color w:val="000000"/>
          <w:kern w:val="0"/>
          <w14:ligatures w14:val="none"/>
        </w:rPr>
        <w:t>cook</w:t>
      </w:r>
      <w:proofErr w:type="gramEnd"/>
      <w:r w:rsidRPr="00825319">
        <w:rPr>
          <w:rFonts w:ascii="Aptos" w:eastAsia="Times New Roman" w:hAnsi="Aptos" w:cs="Times New Roman"/>
          <w:color w:val="000000"/>
          <w:kern w:val="0"/>
          <w14:ligatures w14:val="none"/>
        </w:rPr>
        <w:t xml:space="preserve"> at age 15. By 18, he moved to New Orleans to join the service team at the acclaimed Commander’s Palace, where he developed foundational skills that propelled him into leadership roles at renowned establishments such as Michael’s in Santa Monica and Geronimo in Santa Fe. Brett later served as founding partner and COO of Falls City Hospitality Group, where he led concept and design development for multiple restaurant ventures in Louisville and Nashville.</w:t>
      </w:r>
    </w:p>
    <w:p w14:paraId="55B6A0D0" w14:textId="77777777" w:rsidR="00825319" w:rsidRPr="00825319" w:rsidRDefault="00825319" w:rsidP="00825319">
      <w:pPr>
        <w:spacing w:after="120" w:line="216" w:lineRule="atLeast"/>
        <w:jc w:val="both"/>
        <w:rPr>
          <w:rFonts w:ascii="Aptos" w:eastAsia="Times New Roman" w:hAnsi="Aptos" w:cs="Times New Roman"/>
          <w:color w:val="212121"/>
          <w:kern w:val="0"/>
          <w14:ligatures w14:val="none"/>
        </w:rPr>
      </w:pPr>
      <w:r w:rsidRPr="00825319">
        <w:rPr>
          <w:rFonts w:ascii="Aptos" w:eastAsia="Times New Roman" w:hAnsi="Aptos" w:cs="Times New Roman"/>
          <w:color w:val="000000"/>
          <w:kern w:val="0"/>
          <w14:ligatures w14:val="none"/>
        </w:rPr>
        <w:t> </w:t>
      </w:r>
    </w:p>
    <w:p w14:paraId="5A442A32" w14:textId="434328C4" w:rsidR="00825319" w:rsidRPr="00825319" w:rsidRDefault="00825319" w:rsidP="00825319">
      <w:pPr>
        <w:spacing w:after="120" w:line="216" w:lineRule="atLeast"/>
        <w:jc w:val="both"/>
        <w:rPr>
          <w:rFonts w:ascii="Aptos" w:eastAsia="Times New Roman" w:hAnsi="Aptos" w:cs="Times New Roman"/>
          <w:color w:val="212121"/>
          <w:kern w:val="0"/>
          <w14:ligatures w14:val="none"/>
        </w:rPr>
      </w:pPr>
      <w:r w:rsidRPr="00825319">
        <w:rPr>
          <w:rFonts w:ascii="Aptos" w:eastAsia="Times New Roman" w:hAnsi="Aptos" w:cs="Times New Roman"/>
          <w:color w:val="000000"/>
          <w:kern w:val="0"/>
          <w14:ligatures w14:val="none"/>
        </w:rPr>
        <w:t>Brett spent a decade as Sales Director for Vintner Select)</w:t>
      </w:r>
      <w:r>
        <w:rPr>
          <w:rFonts w:ascii="Aptos" w:eastAsia="Times New Roman" w:hAnsi="Aptos" w:cs="Times New Roman"/>
          <w:color w:val="000000"/>
          <w:kern w:val="0"/>
          <w14:ligatures w14:val="none"/>
        </w:rPr>
        <w:t>,</w:t>
      </w:r>
      <w:r w:rsidRPr="00825319">
        <w:rPr>
          <w:rFonts w:ascii="Aptos" w:eastAsia="Times New Roman" w:hAnsi="Aptos" w:cs="Times New Roman"/>
          <w:color w:val="000000"/>
          <w:kern w:val="0"/>
          <w14:ligatures w14:val="none"/>
        </w:rPr>
        <w:t xml:space="preserve"> overseeing a diverse portfolio distributed across Ohio, Indiana, and Kentucky. In 2018, he joined Gallo as National Sales &amp; Education Manager of Lux Wines and was subsequently promoted to National Director of Luxury Sales. He now brings his expertise </w:t>
      </w:r>
      <w:r w:rsidR="006D44C8">
        <w:rPr>
          <w:rFonts w:ascii="Aptos" w:eastAsia="Times New Roman" w:hAnsi="Aptos" w:cs="Times New Roman"/>
          <w:color w:val="000000"/>
          <w:kern w:val="0"/>
          <w14:ligatures w14:val="none"/>
        </w:rPr>
        <w:t>as National Sales Director of</w:t>
      </w:r>
      <w:r w:rsidRPr="00825319">
        <w:rPr>
          <w:rFonts w:ascii="Aptos" w:eastAsia="Times New Roman" w:hAnsi="Aptos" w:cs="Times New Roman"/>
          <w:color w:val="000000"/>
          <w:kern w:val="0"/>
          <w14:ligatures w14:val="none"/>
        </w:rPr>
        <w:t> Accendo Estate</w:t>
      </w:r>
      <w:r w:rsidR="006D44C8">
        <w:rPr>
          <w:rFonts w:ascii="Aptos" w:eastAsia="Times New Roman" w:hAnsi="Aptos" w:cs="Times New Roman"/>
          <w:color w:val="000000"/>
          <w:kern w:val="0"/>
          <w14:ligatures w14:val="none"/>
        </w:rPr>
        <w:t xml:space="preserve"> in Napa Valley</w:t>
      </w:r>
      <w:r w:rsidRPr="00825319">
        <w:rPr>
          <w:rFonts w:ascii="Aptos" w:eastAsia="Times New Roman" w:hAnsi="Aptos" w:cs="Times New Roman"/>
          <w:color w:val="000000"/>
          <w:kern w:val="0"/>
          <w14:ligatures w14:val="none"/>
        </w:rPr>
        <w:t>.</w:t>
      </w:r>
    </w:p>
    <w:p w14:paraId="0413A9D1" w14:textId="77777777" w:rsidR="00825319" w:rsidRPr="00825319" w:rsidRDefault="00825319" w:rsidP="00825319">
      <w:pPr>
        <w:spacing w:after="120" w:line="216" w:lineRule="atLeast"/>
        <w:jc w:val="both"/>
        <w:rPr>
          <w:rFonts w:ascii="Aptos" w:eastAsia="Times New Roman" w:hAnsi="Aptos" w:cs="Times New Roman"/>
          <w:color w:val="212121"/>
          <w:kern w:val="0"/>
          <w14:ligatures w14:val="none"/>
        </w:rPr>
      </w:pPr>
      <w:r w:rsidRPr="00825319">
        <w:rPr>
          <w:rFonts w:ascii="Aptos" w:eastAsia="Times New Roman" w:hAnsi="Aptos" w:cs="Times New Roman"/>
          <w:color w:val="000000"/>
          <w:kern w:val="0"/>
          <w14:ligatures w14:val="none"/>
        </w:rPr>
        <w:t> </w:t>
      </w:r>
    </w:p>
    <w:p w14:paraId="01666EC0" w14:textId="77777777" w:rsidR="00825319" w:rsidRPr="00825319" w:rsidRDefault="00825319" w:rsidP="00825319">
      <w:pPr>
        <w:spacing w:after="120" w:line="216" w:lineRule="atLeast"/>
        <w:jc w:val="both"/>
        <w:rPr>
          <w:rFonts w:ascii="Aptos" w:eastAsia="Times New Roman" w:hAnsi="Aptos" w:cs="Times New Roman"/>
          <w:color w:val="212121"/>
          <w:kern w:val="0"/>
          <w14:ligatures w14:val="none"/>
        </w:rPr>
      </w:pPr>
      <w:r w:rsidRPr="00825319">
        <w:rPr>
          <w:rFonts w:ascii="Aptos" w:eastAsia="Times New Roman" w:hAnsi="Aptos" w:cs="Times New Roman"/>
          <w:color w:val="000000"/>
          <w:kern w:val="0"/>
          <w14:ligatures w14:val="none"/>
        </w:rPr>
        <w:t>In 2009, Brett passed the Court of Master Sommeliers’ diploma level exam and became the 100</w:t>
      </w:r>
      <w:r w:rsidRPr="00825319">
        <w:rPr>
          <w:rFonts w:ascii="Aptos" w:eastAsia="Times New Roman" w:hAnsi="Aptos" w:cs="Times New Roman"/>
          <w:color w:val="000000"/>
          <w:kern w:val="0"/>
          <w:vertAlign w:val="superscript"/>
          <w14:ligatures w14:val="none"/>
        </w:rPr>
        <w:t>th</w:t>
      </w:r>
      <w:r w:rsidRPr="00825319">
        <w:rPr>
          <w:rFonts w:ascii="Aptos" w:eastAsia="Times New Roman" w:hAnsi="Aptos" w:cs="Times New Roman"/>
          <w:color w:val="000000"/>
          <w:kern w:val="0"/>
          <w14:ligatures w14:val="none"/>
        </w:rPr>
        <w:t>individual in the US to earn the title of Master Sommelier. As of 2025, only 282 individuals worldwide have earned this certification over its fifty-five-year history. </w:t>
      </w:r>
    </w:p>
    <w:p w14:paraId="51B37B97" w14:textId="77777777" w:rsidR="00825319" w:rsidRPr="00825319" w:rsidRDefault="00825319" w:rsidP="00825319">
      <w:pPr>
        <w:spacing w:after="120" w:line="216" w:lineRule="atLeast"/>
        <w:jc w:val="both"/>
        <w:rPr>
          <w:rFonts w:ascii="Aptos" w:eastAsia="Times New Roman" w:hAnsi="Aptos" w:cs="Times New Roman"/>
          <w:color w:val="212121"/>
          <w:kern w:val="0"/>
          <w14:ligatures w14:val="none"/>
        </w:rPr>
      </w:pPr>
      <w:r w:rsidRPr="00825319">
        <w:rPr>
          <w:rFonts w:ascii="Aptos" w:eastAsia="Times New Roman" w:hAnsi="Aptos" w:cs="Times New Roman"/>
          <w:color w:val="000000"/>
          <w:kern w:val="0"/>
          <w14:ligatures w14:val="none"/>
        </w:rPr>
        <w:t> </w:t>
      </w:r>
    </w:p>
    <w:p w14:paraId="6D992067" w14:textId="77777777" w:rsidR="00825319" w:rsidRPr="00825319" w:rsidRDefault="00825319" w:rsidP="00825319">
      <w:pPr>
        <w:spacing w:after="120" w:line="216" w:lineRule="atLeast"/>
        <w:jc w:val="both"/>
        <w:rPr>
          <w:rFonts w:ascii="Aptos" w:eastAsia="Times New Roman" w:hAnsi="Aptos" w:cs="Times New Roman"/>
          <w:color w:val="212121"/>
          <w:kern w:val="0"/>
          <w14:ligatures w14:val="none"/>
        </w:rPr>
      </w:pPr>
      <w:r w:rsidRPr="00825319">
        <w:rPr>
          <w:rFonts w:ascii="Aptos" w:eastAsia="Times New Roman" w:hAnsi="Aptos" w:cs="Times New Roman"/>
          <w:color w:val="000000"/>
          <w:kern w:val="0"/>
          <w14:ligatures w14:val="none"/>
        </w:rPr>
        <w:t>Beyond his primary roles, Brett is a sought-after public speaker and educator as well as a consultant for wineries, restaurants, and wholesalers nationwide. He also regularly lectures and </w:t>
      </w:r>
      <w:proofErr w:type="gramStart"/>
      <w:r w:rsidRPr="00825319">
        <w:rPr>
          <w:rFonts w:ascii="Aptos" w:eastAsia="Times New Roman" w:hAnsi="Aptos" w:cs="Times New Roman"/>
          <w:color w:val="000000"/>
          <w:kern w:val="0"/>
          <w14:ligatures w14:val="none"/>
        </w:rPr>
        <w:t>proctors</w:t>
      </w:r>
      <w:proofErr w:type="gramEnd"/>
      <w:r w:rsidRPr="00825319">
        <w:rPr>
          <w:rFonts w:ascii="Aptos" w:eastAsia="Times New Roman" w:hAnsi="Aptos" w:cs="Times New Roman"/>
          <w:color w:val="000000"/>
          <w:kern w:val="0"/>
          <w14:ligatures w14:val="none"/>
        </w:rPr>
        <w:t> exams for candidates pursuing Court of Master Sommeliers certification, continuing to shape the next generation of industry professionals.</w:t>
      </w:r>
    </w:p>
    <w:p w14:paraId="17340BBA" w14:textId="7C4312EA" w:rsidR="00825319" w:rsidRDefault="00825319" w:rsidP="00825319"/>
    <w:p w14:paraId="070FB64B" w14:textId="77777777" w:rsidR="00FE31E2" w:rsidRDefault="00FE31E2" w:rsidP="00825319"/>
    <w:p w14:paraId="74DB07A7" w14:textId="77777777" w:rsidR="00FE31E2" w:rsidRDefault="00FE31E2" w:rsidP="00825319"/>
    <w:p w14:paraId="4A8A23CF" w14:textId="77777777" w:rsidR="00FE31E2" w:rsidRDefault="00FE31E2" w:rsidP="00825319"/>
    <w:p w14:paraId="1DB5202D" w14:textId="77777777" w:rsidR="00FE31E2" w:rsidRDefault="00FE31E2" w:rsidP="00825319"/>
    <w:p w14:paraId="4242A185" w14:textId="77777777" w:rsidR="00FE31E2" w:rsidRDefault="00FE31E2" w:rsidP="00825319"/>
    <w:p w14:paraId="293AC851" w14:textId="77777777" w:rsidR="00FE31E2" w:rsidRDefault="00FE31E2" w:rsidP="00825319"/>
    <w:p w14:paraId="24EF9A3B" w14:textId="77777777" w:rsidR="00FE31E2" w:rsidRDefault="00FE31E2" w:rsidP="00825319"/>
    <w:p w14:paraId="6A6C559D" w14:textId="2E57400C" w:rsidR="00FE31E2" w:rsidRPr="00FE31E2" w:rsidRDefault="00FE31E2" w:rsidP="00825319">
      <w:pPr>
        <w:rPr>
          <w:b/>
          <w:bCs/>
          <w:sz w:val="28"/>
          <w:szCs w:val="28"/>
        </w:rPr>
      </w:pPr>
      <w:r w:rsidRPr="00FE31E2">
        <w:rPr>
          <w:rFonts w:ascii="Times New Roman" w:eastAsia="Times New Roman" w:hAnsi="Times New Roman" w:cs="Times New Roman"/>
          <w:b/>
          <w:bCs/>
          <w:noProof/>
          <w:kern w:val="0"/>
          <w:sz w:val="28"/>
          <w:szCs w:val="28"/>
          <w14:ligatures w14:val="none"/>
        </w:rPr>
        <w:drawing>
          <wp:anchor distT="0" distB="0" distL="114300" distR="114300" simplePos="0" relativeHeight="251660288" behindDoc="0" locked="0" layoutInCell="1" allowOverlap="1" wp14:anchorId="4376D325" wp14:editId="6440CD9F">
            <wp:simplePos x="0" y="0"/>
            <wp:positionH relativeFrom="column">
              <wp:posOffset>4197985</wp:posOffset>
            </wp:positionH>
            <wp:positionV relativeFrom="page">
              <wp:posOffset>1261059</wp:posOffset>
            </wp:positionV>
            <wp:extent cx="1675130" cy="1882775"/>
            <wp:effectExtent l="0" t="0" r="1270" b="0"/>
            <wp:wrapThrough wrapText="bothSides">
              <wp:wrapPolygon edited="0">
                <wp:start x="0" y="0"/>
                <wp:lineTo x="0" y="21418"/>
                <wp:lineTo x="21453" y="21418"/>
                <wp:lineTo x="21453" y="0"/>
                <wp:lineTo x="0" y="0"/>
              </wp:wrapPolygon>
            </wp:wrapThrough>
            <wp:docPr id="1167323229" name="Picture 1" descr="A person sitting at a bar with a glass of w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02189" name="Picture 1" descr="A person sitting at a bar with a glass of win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5130" cy="188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31E2">
        <w:rPr>
          <w:b/>
          <w:bCs/>
          <w:sz w:val="28"/>
          <w:szCs w:val="28"/>
        </w:rPr>
        <w:t>Brett Davis, MS</w:t>
      </w:r>
    </w:p>
    <w:p w14:paraId="25111E26" w14:textId="6672D011" w:rsidR="00FE31E2" w:rsidRPr="00FE31E2" w:rsidRDefault="00FE31E2" w:rsidP="00FE31E2">
      <w:pPr>
        <w:pStyle w:val="NormalWeb"/>
        <w:spacing w:before="0" w:beforeAutospacing="0" w:after="0" w:afterAutospacing="0"/>
        <w:jc w:val="both"/>
        <w:rPr>
          <w:rFonts w:ascii="Aptos" w:hAnsi="Aptos"/>
          <w:color w:val="212121"/>
        </w:rPr>
      </w:pPr>
      <w:r w:rsidRPr="00FE31E2">
        <w:rPr>
          <w:rFonts w:ascii="Aptos" w:hAnsi="Aptos"/>
          <w:color w:val="000000"/>
        </w:rPr>
        <w:t>Brett began his culinary career at 15 and rose into leadership roles at nationally acclaimed restaurants like Commander’s Palace (New Orleans), Michael’s (Santa Monica), and Geronimo (Santa Fe). As the founding partner and COO of Falls City Hospitality Group, he developed multiple restaurant concepts across Louisville and Nashville.</w:t>
      </w:r>
      <w:r w:rsidRPr="00FE31E2">
        <w:rPr>
          <w:rStyle w:val="apple-converted-space"/>
          <w:rFonts w:ascii="Aptos" w:eastAsiaTheme="majorEastAsia" w:hAnsi="Aptos"/>
          <w:color w:val="000000"/>
        </w:rPr>
        <w:t> </w:t>
      </w:r>
    </w:p>
    <w:p w14:paraId="1CBE59BE" w14:textId="77777777" w:rsidR="00FE31E2" w:rsidRPr="00FE31E2" w:rsidRDefault="00FE31E2" w:rsidP="00FE31E2">
      <w:pPr>
        <w:pStyle w:val="NormalWeb"/>
        <w:spacing w:before="0" w:beforeAutospacing="0" w:after="0" w:afterAutospacing="0"/>
        <w:jc w:val="both"/>
        <w:rPr>
          <w:rFonts w:ascii="Aptos" w:hAnsi="Aptos"/>
          <w:color w:val="212121"/>
        </w:rPr>
      </w:pPr>
      <w:r w:rsidRPr="00FE31E2">
        <w:rPr>
          <w:rFonts w:ascii="Aptos" w:hAnsi="Aptos"/>
          <w:color w:val="000000"/>
        </w:rPr>
        <w:t> </w:t>
      </w:r>
    </w:p>
    <w:p w14:paraId="4D85A1DE" w14:textId="566251A4" w:rsidR="00FE31E2" w:rsidRPr="006D44C8" w:rsidRDefault="00FE31E2" w:rsidP="006D44C8">
      <w:pPr>
        <w:spacing w:after="120" w:line="216" w:lineRule="atLeast"/>
        <w:jc w:val="both"/>
        <w:rPr>
          <w:rFonts w:ascii="Aptos" w:eastAsia="Times New Roman" w:hAnsi="Aptos" w:cs="Times New Roman"/>
          <w:color w:val="212121"/>
          <w:kern w:val="0"/>
          <w14:ligatures w14:val="none"/>
        </w:rPr>
      </w:pPr>
      <w:r w:rsidRPr="00FE31E2">
        <w:rPr>
          <w:rFonts w:ascii="Aptos" w:hAnsi="Aptos"/>
          <w:color w:val="000000"/>
        </w:rPr>
        <w:t xml:space="preserve">Brett spent ten years as Sales Director with Vintner Select and later joined Gallo, advancing to National Director of Luxury Sales before moving to his current role </w:t>
      </w:r>
      <w:r w:rsidR="006D44C8">
        <w:rPr>
          <w:rFonts w:ascii="Aptos" w:eastAsia="Times New Roman" w:hAnsi="Aptos" w:cs="Times New Roman"/>
          <w:color w:val="000000"/>
          <w:kern w:val="0"/>
          <w14:ligatures w14:val="none"/>
        </w:rPr>
        <w:t>as National Sales Director of</w:t>
      </w:r>
      <w:r w:rsidR="006D44C8" w:rsidRPr="00825319">
        <w:rPr>
          <w:rFonts w:ascii="Aptos" w:eastAsia="Times New Roman" w:hAnsi="Aptos" w:cs="Times New Roman"/>
          <w:color w:val="000000"/>
          <w:kern w:val="0"/>
          <w14:ligatures w14:val="none"/>
        </w:rPr>
        <w:t> Accendo Estate</w:t>
      </w:r>
      <w:r w:rsidR="006D44C8">
        <w:rPr>
          <w:rFonts w:ascii="Aptos" w:eastAsia="Times New Roman" w:hAnsi="Aptos" w:cs="Times New Roman"/>
          <w:color w:val="000000"/>
          <w:kern w:val="0"/>
          <w14:ligatures w14:val="none"/>
        </w:rPr>
        <w:t xml:space="preserve"> in Napa Valley</w:t>
      </w:r>
      <w:r w:rsidR="006D44C8" w:rsidRPr="00825319">
        <w:rPr>
          <w:rFonts w:ascii="Aptos" w:eastAsia="Times New Roman" w:hAnsi="Aptos" w:cs="Times New Roman"/>
          <w:color w:val="000000"/>
          <w:kern w:val="0"/>
          <w14:ligatures w14:val="none"/>
        </w:rPr>
        <w:t>.</w:t>
      </w:r>
    </w:p>
    <w:p w14:paraId="1A9FA54E" w14:textId="77777777" w:rsidR="00FE31E2" w:rsidRPr="00FE31E2" w:rsidRDefault="00FE31E2" w:rsidP="00FE31E2">
      <w:pPr>
        <w:pStyle w:val="NormalWeb"/>
        <w:spacing w:before="0" w:beforeAutospacing="0" w:after="0" w:afterAutospacing="0"/>
        <w:jc w:val="both"/>
        <w:rPr>
          <w:rFonts w:ascii="Aptos" w:hAnsi="Aptos"/>
          <w:color w:val="212121"/>
        </w:rPr>
      </w:pPr>
      <w:r w:rsidRPr="00FE31E2">
        <w:rPr>
          <w:rFonts w:ascii="Aptos" w:hAnsi="Aptos"/>
          <w:color w:val="000000"/>
        </w:rPr>
        <w:t> </w:t>
      </w:r>
    </w:p>
    <w:p w14:paraId="79956B23" w14:textId="77777777" w:rsidR="00FE31E2" w:rsidRPr="00FE31E2" w:rsidRDefault="00FE31E2" w:rsidP="00FE31E2">
      <w:pPr>
        <w:pStyle w:val="NormalWeb"/>
        <w:spacing w:before="0" w:beforeAutospacing="0" w:after="0" w:afterAutospacing="0"/>
        <w:jc w:val="both"/>
        <w:rPr>
          <w:rFonts w:ascii="Aptos" w:hAnsi="Aptos"/>
          <w:color w:val="212121"/>
        </w:rPr>
      </w:pPr>
      <w:r w:rsidRPr="00FE31E2">
        <w:rPr>
          <w:rFonts w:ascii="Aptos" w:hAnsi="Aptos"/>
          <w:color w:val="000000"/>
        </w:rPr>
        <w:t>In 2009, he became the 100th U.S. Master Sommelier - a distinction held by just 282 people worldwide as of 2025. He is also an in-demand speaker, educator, and consultant, mentoring the next generation of wine and hospitality professionals.</w:t>
      </w:r>
    </w:p>
    <w:p w14:paraId="69C60B10" w14:textId="77777777" w:rsidR="00FE31E2" w:rsidRPr="00FE31E2" w:rsidRDefault="00FE31E2" w:rsidP="00825319"/>
    <w:sectPr w:rsidR="00FE31E2" w:rsidRPr="00FE3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19"/>
    <w:rsid w:val="00024E0E"/>
    <w:rsid w:val="00027557"/>
    <w:rsid w:val="001F5018"/>
    <w:rsid w:val="006149B5"/>
    <w:rsid w:val="00644439"/>
    <w:rsid w:val="00664150"/>
    <w:rsid w:val="006D44C8"/>
    <w:rsid w:val="00825319"/>
    <w:rsid w:val="009C0D8F"/>
    <w:rsid w:val="00A328F6"/>
    <w:rsid w:val="00C17C20"/>
    <w:rsid w:val="00FE3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977"/>
  <w15:chartTrackingRefBased/>
  <w15:docId w15:val="{306C2300-1EE7-9347-82BA-C7CCC570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3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3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3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3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3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3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3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3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3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3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3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3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319"/>
    <w:rPr>
      <w:rFonts w:eastAsiaTheme="majorEastAsia" w:cstheme="majorBidi"/>
      <w:color w:val="272727" w:themeColor="text1" w:themeTint="D8"/>
    </w:rPr>
  </w:style>
  <w:style w:type="paragraph" w:styleId="Title">
    <w:name w:val="Title"/>
    <w:basedOn w:val="Normal"/>
    <w:next w:val="Normal"/>
    <w:link w:val="TitleChar"/>
    <w:uiPriority w:val="10"/>
    <w:qFormat/>
    <w:rsid w:val="00825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3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319"/>
    <w:pPr>
      <w:spacing w:before="160"/>
      <w:jc w:val="center"/>
    </w:pPr>
    <w:rPr>
      <w:i/>
      <w:iCs/>
      <w:color w:val="404040" w:themeColor="text1" w:themeTint="BF"/>
    </w:rPr>
  </w:style>
  <w:style w:type="character" w:customStyle="1" w:styleId="QuoteChar">
    <w:name w:val="Quote Char"/>
    <w:basedOn w:val="DefaultParagraphFont"/>
    <w:link w:val="Quote"/>
    <w:uiPriority w:val="29"/>
    <w:rsid w:val="00825319"/>
    <w:rPr>
      <w:i/>
      <w:iCs/>
      <w:color w:val="404040" w:themeColor="text1" w:themeTint="BF"/>
    </w:rPr>
  </w:style>
  <w:style w:type="paragraph" w:styleId="ListParagraph">
    <w:name w:val="List Paragraph"/>
    <w:basedOn w:val="Normal"/>
    <w:uiPriority w:val="34"/>
    <w:qFormat/>
    <w:rsid w:val="00825319"/>
    <w:pPr>
      <w:ind w:left="720"/>
      <w:contextualSpacing/>
    </w:pPr>
  </w:style>
  <w:style w:type="character" w:styleId="IntenseEmphasis">
    <w:name w:val="Intense Emphasis"/>
    <w:basedOn w:val="DefaultParagraphFont"/>
    <w:uiPriority w:val="21"/>
    <w:qFormat/>
    <w:rsid w:val="00825319"/>
    <w:rPr>
      <w:i/>
      <w:iCs/>
      <w:color w:val="0F4761" w:themeColor="accent1" w:themeShade="BF"/>
    </w:rPr>
  </w:style>
  <w:style w:type="paragraph" w:styleId="IntenseQuote">
    <w:name w:val="Intense Quote"/>
    <w:basedOn w:val="Normal"/>
    <w:next w:val="Normal"/>
    <w:link w:val="IntenseQuoteChar"/>
    <w:uiPriority w:val="30"/>
    <w:qFormat/>
    <w:rsid w:val="00825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319"/>
    <w:rPr>
      <w:i/>
      <w:iCs/>
      <w:color w:val="0F4761" w:themeColor="accent1" w:themeShade="BF"/>
    </w:rPr>
  </w:style>
  <w:style w:type="character" w:styleId="IntenseReference">
    <w:name w:val="Intense Reference"/>
    <w:basedOn w:val="DefaultParagraphFont"/>
    <w:uiPriority w:val="32"/>
    <w:qFormat/>
    <w:rsid w:val="00825319"/>
    <w:rPr>
      <w:b/>
      <w:bCs/>
      <w:smallCaps/>
      <w:color w:val="0F4761" w:themeColor="accent1" w:themeShade="BF"/>
      <w:spacing w:val="5"/>
    </w:rPr>
  </w:style>
  <w:style w:type="paragraph" w:styleId="NormalWeb">
    <w:name w:val="Normal (Web)"/>
    <w:basedOn w:val="Normal"/>
    <w:uiPriority w:val="99"/>
    <w:semiHidden/>
    <w:unhideWhenUsed/>
    <w:rsid w:val="0082531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25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392</Words>
  <Characters>2140</Characters>
  <Application>Microsoft Office Word</Application>
  <DocSecurity>0</DocSecurity>
  <Lines>48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Davis</dc:creator>
  <cp:keywords/>
  <dc:description/>
  <cp:lastModifiedBy>Brett Davis</cp:lastModifiedBy>
  <cp:revision>3</cp:revision>
  <dcterms:created xsi:type="dcterms:W3CDTF">2026-01-07T17:33:00Z</dcterms:created>
  <dcterms:modified xsi:type="dcterms:W3CDTF">2026-07-02T14:20:00Z</dcterms:modified>
</cp:coreProperties>
</file>